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8054F" w14:textId="77777777" w:rsidR="00532650" w:rsidRPr="00532650" w:rsidRDefault="00532650" w:rsidP="00532650">
      <w:pPr>
        <w:pStyle w:val="NormalWeb"/>
        <w:rPr>
          <w:rFonts w:ascii="Verdana" w:hAnsi="Verdana"/>
          <w:sz w:val="20"/>
          <w:szCs w:val="20"/>
          <w:lang w:val="en-US"/>
        </w:rPr>
      </w:pPr>
      <w:r w:rsidRPr="00532650">
        <w:rPr>
          <w:rFonts w:ascii="Verdana" w:hAnsi="Verdana"/>
          <w:sz w:val="20"/>
          <w:szCs w:val="20"/>
          <w:lang w:val="en-US"/>
        </w:rPr>
        <w:t xml:space="preserve">Seminar abstract - ID15B and ID27 are two of the ESRF’s flagship beamlines dedicated to exploring materials under extreme conditions. In this seminar, I will give an overview of their scientific scope, technical capabilities, and recent upgrades, highlighting how high-energy X-ray diffraction, imaging, and high-pressure techniques enable unique insight into structural, dynamic, and electronic transformations. I will also provide a behind-the-scenes perspective on beamline operation and user support, illustrating the workflow and challenges of managing two complementary stations. The talk will conclude with examples of recent scientific achievements and upcoming developments relevant to the </w:t>
      </w:r>
      <w:proofErr w:type="spellStart"/>
      <w:r w:rsidRPr="00532650">
        <w:rPr>
          <w:rFonts w:ascii="Verdana" w:hAnsi="Verdana"/>
          <w:sz w:val="20"/>
          <w:szCs w:val="20"/>
          <w:lang w:val="en-US"/>
        </w:rPr>
        <w:t>Institut</w:t>
      </w:r>
      <w:proofErr w:type="spellEnd"/>
      <w:r w:rsidRPr="00532650">
        <w:rPr>
          <w:rFonts w:ascii="Verdana" w:hAnsi="Verdana"/>
          <w:sz w:val="20"/>
          <w:szCs w:val="20"/>
          <w:lang w:val="en-US"/>
        </w:rPr>
        <w:t xml:space="preserve"> </w:t>
      </w:r>
      <w:proofErr w:type="spellStart"/>
      <w:r w:rsidRPr="00532650">
        <w:rPr>
          <w:rFonts w:ascii="Verdana" w:hAnsi="Verdana"/>
          <w:sz w:val="20"/>
          <w:szCs w:val="20"/>
          <w:lang w:val="en-US"/>
        </w:rPr>
        <w:t>Néel</w:t>
      </w:r>
      <w:proofErr w:type="spellEnd"/>
      <w:r w:rsidRPr="00532650">
        <w:rPr>
          <w:rFonts w:ascii="Verdana" w:hAnsi="Verdana"/>
          <w:sz w:val="20"/>
          <w:szCs w:val="20"/>
          <w:lang w:val="en-US"/>
        </w:rPr>
        <w:t xml:space="preserve"> community.</w:t>
      </w:r>
    </w:p>
    <w:p w14:paraId="7E7B77DC" w14:textId="77777777" w:rsidR="00921A1E" w:rsidRPr="00532650" w:rsidRDefault="00921A1E" w:rsidP="00532650">
      <w:pPr>
        <w:rPr>
          <w:lang w:val="en-US"/>
        </w:rPr>
      </w:pPr>
    </w:p>
    <w:sectPr w:rsidR="00921A1E" w:rsidRPr="005326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50"/>
    <w:rsid w:val="00035F0D"/>
    <w:rsid w:val="004B75FC"/>
    <w:rsid w:val="00532650"/>
    <w:rsid w:val="00921A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D8092"/>
  <w15:chartTrackingRefBased/>
  <w15:docId w15:val="{9409DEEF-145A-4416-9323-BD52833C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32650"/>
    <w:pPr>
      <w:spacing w:before="100" w:beforeAutospacing="1" w:after="100" w:afterAutospacing="1" w:line="240" w:lineRule="auto"/>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7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614</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Mehdi.FRACHET</dc:creator>
  <cp:keywords/>
  <dc:description/>
  <cp:lastModifiedBy>Mehdi.FRACHET</cp:lastModifiedBy>
  <cp:revision>1</cp:revision>
  <dcterms:created xsi:type="dcterms:W3CDTF">2025-12-02T13:41:00Z</dcterms:created>
  <dcterms:modified xsi:type="dcterms:W3CDTF">2025-12-02T13:42:00Z</dcterms:modified>
</cp:coreProperties>
</file>